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F2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862F2" w:rsidRDefault="007862F2" w:rsidP="00CB2D1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Georgia" w:hAnsi="Georgia"/>
          <w:color w:val="FF0000"/>
          <w:sz w:val="30"/>
          <w:szCs w:val="30"/>
        </w:rPr>
      </w:pPr>
      <w:r>
        <w:rPr>
          <w:rStyle w:val="a4"/>
          <w:rFonts w:ascii="Georgia" w:hAnsi="Georgia"/>
          <w:color w:val="FF0000"/>
          <w:sz w:val="30"/>
          <w:szCs w:val="30"/>
        </w:rPr>
        <w:t>Р</w:t>
      </w:r>
      <w:r>
        <w:rPr>
          <w:rStyle w:val="a4"/>
          <w:rFonts w:ascii="Georgia" w:hAnsi="Georgia"/>
          <w:color w:val="FF0000"/>
          <w:sz w:val="30"/>
          <w:szCs w:val="30"/>
        </w:rPr>
        <w:t>екомендации по аттестации педагогических работников на высшую категорию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В соответствии с Законом РФ "Об образовании в Российской Федерации", согласно которому проведение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аттестации педагогических</w:t>
      </w:r>
      <w:r w:rsidRPr="00CB2D1B">
        <w:rPr>
          <w:color w:val="111111"/>
          <w:sz w:val="28"/>
          <w:szCs w:val="28"/>
        </w:rPr>
        <w:t> кадров относится к полномочиям субъекта Российской Федерации,-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аттестацию педагогических работников на высшую квалификационную категорию</w:t>
      </w:r>
      <w:r w:rsidRPr="00CB2D1B">
        <w:rPr>
          <w:color w:val="111111"/>
          <w:sz w:val="28"/>
          <w:szCs w:val="28"/>
        </w:rPr>
        <w:t> проводит региональная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аттестационная комиссия</w:t>
      </w:r>
      <w:r w:rsidRPr="00CB2D1B">
        <w:rPr>
          <w:color w:val="111111"/>
          <w:sz w:val="28"/>
          <w:szCs w:val="28"/>
        </w:rPr>
        <w:t>.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b/>
          <w:color w:val="111111"/>
          <w:sz w:val="28"/>
          <w:szCs w:val="28"/>
        </w:rPr>
        <w:t>Цель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аттестации</w:t>
      </w:r>
      <w:r w:rsid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: </w:t>
      </w:r>
      <w:r w:rsidRPr="00CB2D1B">
        <w:rPr>
          <w:color w:val="111111"/>
          <w:sz w:val="28"/>
          <w:szCs w:val="28"/>
        </w:rPr>
        <w:t>установления соответствия уровня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квалификации педагогических работников требованиям</w:t>
      </w:r>
      <w:r w:rsidRPr="00CB2D1B">
        <w:rPr>
          <w:color w:val="111111"/>
          <w:sz w:val="28"/>
          <w:szCs w:val="28"/>
        </w:rPr>
        <w:t>, предъявляемым к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высшей квалификационной категории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CB2D1B">
        <w:rPr>
          <w:b/>
          <w:color w:val="111111"/>
          <w:sz w:val="28"/>
          <w:szCs w:val="28"/>
        </w:rPr>
        <w:t>Нормативной основой для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аттестации являются</w:t>
      </w:r>
      <w:r w:rsidRPr="00CB2D1B">
        <w:rPr>
          <w:b/>
          <w:color w:val="111111"/>
          <w:sz w:val="28"/>
          <w:szCs w:val="28"/>
        </w:rPr>
        <w:t>:</w:t>
      </w:r>
    </w:p>
    <w:p w:rsidR="007862F2" w:rsidRPr="00CB2D1B" w:rsidRDefault="007862F2" w:rsidP="007862F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• Закон Российской Федерации "Об образовании в Российской Федерации»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• Положение о порядке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аттестации педагогических и руководящих работников</w:t>
      </w:r>
      <w:r w:rsidRPr="00CB2D1B">
        <w:rPr>
          <w:color w:val="111111"/>
          <w:sz w:val="28"/>
          <w:szCs w:val="28"/>
        </w:rPr>
        <w:t> государственных муниципальных образовательных учреждений № 276 от 07.04.2014г.</w:t>
      </w:r>
    </w:p>
    <w:p w:rsidR="007862F2" w:rsidRPr="00CB2D1B" w:rsidRDefault="007862F2" w:rsidP="007862F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• Отраслевое соглашение по организациям, находящимся в ведении министерства образования и науки Российской Федерации на 2013 – 2015 годы от 22.01.2013г.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Аттестация педагогического работника</w:t>
      </w:r>
      <w:r w:rsidRPr="00CB2D1B">
        <w:rPr>
          <w:color w:val="111111"/>
          <w:sz w:val="28"/>
          <w:szCs w:val="28"/>
        </w:rPr>
        <w:t> для установления соответствия уровня его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квалификации требованиям</w:t>
      </w:r>
      <w:r w:rsidRPr="00CB2D1B">
        <w:rPr>
          <w:color w:val="111111"/>
          <w:sz w:val="28"/>
          <w:szCs w:val="28"/>
        </w:rPr>
        <w:t>, предъявляемым к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высшей квалификационным категориям</w:t>
      </w:r>
      <w:r w:rsidRPr="00CB2D1B">
        <w:rPr>
          <w:color w:val="111111"/>
          <w:sz w:val="28"/>
          <w:szCs w:val="28"/>
        </w:rPr>
        <w:t>, проводится по желанию, на основании заявления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педагогического работника</w:t>
      </w:r>
      <w:r w:rsidRPr="00CB2D1B">
        <w:rPr>
          <w:color w:val="111111"/>
          <w:sz w:val="28"/>
          <w:szCs w:val="28"/>
        </w:rPr>
        <w:t>.</w:t>
      </w:r>
      <w:proofErr w:type="gramEnd"/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Заявление о проведении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аттестации</w:t>
      </w:r>
      <w:r w:rsidRPr="00CB2D1B">
        <w:rPr>
          <w:color w:val="111111"/>
          <w:sz w:val="28"/>
          <w:szCs w:val="28"/>
        </w:rPr>
        <w:t> в целях установления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высшей квалификационной категории по должности</w:t>
      </w:r>
      <w:r w:rsidRPr="00CB2D1B">
        <w:rPr>
          <w:color w:val="111111"/>
          <w:sz w:val="28"/>
          <w:szCs w:val="28"/>
        </w:rPr>
        <w:t>, по которой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аттестация</w:t>
      </w:r>
      <w:r w:rsidRPr="00CB2D1B">
        <w:rPr>
          <w:color w:val="111111"/>
          <w:sz w:val="28"/>
          <w:szCs w:val="28"/>
        </w:rPr>
        <w:t xml:space="preserve"> будет проводиться впервые, </w:t>
      </w:r>
      <w:r w:rsidR="00CB2D1B" w:rsidRPr="00CB2D1B">
        <w:rPr>
          <w:color w:val="111111"/>
          <w:sz w:val="28"/>
          <w:szCs w:val="28"/>
        </w:rPr>
        <w:t>п</w:t>
      </w:r>
      <w:r w:rsidRPr="00CB2D1B">
        <w:rPr>
          <w:color w:val="111111"/>
          <w:sz w:val="28"/>
          <w:szCs w:val="28"/>
        </w:rPr>
        <w:t>одаются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педагогическими работниками</w:t>
      </w:r>
      <w:r w:rsidRPr="00CB2D1B">
        <w:rPr>
          <w:color w:val="111111"/>
          <w:sz w:val="28"/>
          <w:szCs w:val="28"/>
        </w:rPr>
        <w:t xml:space="preserve"> не ранее чем через два года после установления по этой должности </w:t>
      </w:r>
      <w:r w:rsidR="00CB2D1B">
        <w:rPr>
          <w:color w:val="111111"/>
          <w:sz w:val="28"/>
          <w:szCs w:val="28"/>
        </w:rPr>
        <w:t xml:space="preserve">первой 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квалификационной категории</w:t>
      </w:r>
      <w:r w:rsidRPr="00CB2D1B">
        <w:rPr>
          <w:color w:val="111111"/>
          <w:sz w:val="28"/>
          <w:szCs w:val="28"/>
        </w:rPr>
        <w:t>.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Заявление на присвоение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категории</w:t>
      </w:r>
      <w:r w:rsidRPr="00CB2D1B">
        <w:rPr>
          <w:color w:val="111111"/>
          <w:sz w:val="28"/>
          <w:szCs w:val="28"/>
        </w:rPr>
        <w:t> можно направить по почте или в электронном виде. Его также можно подать в период нахождения в отпуске по уходу за ребенком.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Продолжительность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аттестации для каждого педагогического работника</w:t>
      </w:r>
      <w:r w:rsidRPr="00CB2D1B">
        <w:rPr>
          <w:color w:val="111111"/>
          <w:sz w:val="28"/>
          <w:szCs w:val="28"/>
        </w:rPr>
        <w:t> от начала ее проведения </w:t>
      </w:r>
      <w:r w:rsidRPr="00CB2D1B">
        <w:rPr>
          <w:i/>
          <w:iCs/>
          <w:color w:val="111111"/>
          <w:sz w:val="28"/>
          <w:szCs w:val="28"/>
          <w:bdr w:val="none" w:sz="0" w:space="0" w:color="auto" w:frame="1"/>
        </w:rPr>
        <w:t>(заявление </w:t>
      </w:r>
      <w:r w:rsidRPr="00CB2D1B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педагога</w:t>
      </w:r>
      <w:r w:rsidRPr="00CB2D1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B2D1B">
        <w:rPr>
          <w:color w:val="111111"/>
          <w:sz w:val="28"/>
          <w:szCs w:val="28"/>
        </w:rPr>
        <w:t> и до принятия решения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аттестационной</w:t>
      </w:r>
      <w:r w:rsidRPr="00CB2D1B">
        <w:rPr>
          <w:color w:val="111111"/>
          <w:sz w:val="28"/>
          <w:szCs w:val="28"/>
        </w:rPr>
        <w:t> комиссией составляет не более 60 календарных дней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Высшая квалификационная категория устанавливается педагогическим работникам на основе</w:t>
      </w:r>
      <w:r w:rsidRPr="00CB2D1B">
        <w:rPr>
          <w:color w:val="111111"/>
          <w:sz w:val="28"/>
          <w:szCs w:val="28"/>
        </w:rPr>
        <w:t>: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• имеющейся установленной первой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квалификационной категории</w:t>
      </w:r>
      <w:r w:rsidRPr="00CB2D1B">
        <w:rPr>
          <w:color w:val="111111"/>
          <w:sz w:val="28"/>
          <w:szCs w:val="28"/>
        </w:rPr>
        <w:t>;</w:t>
      </w:r>
    </w:p>
    <w:p w:rsidR="007862F2" w:rsidRPr="00CB2D1B" w:rsidRDefault="007862F2" w:rsidP="007862F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• личного вклада в повышение качества образования на основе совершенствования методов обучения и воспитания, продуктивного использования новых образовательных технологий;</w:t>
      </w:r>
    </w:p>
    <w:p w:rsidR="007862F2" w:rsidRPr="00CB2D1B" w:rsidRDefault="007862F2" w:rsidP="007862F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lastRenderedPageBreak/>
        <w:t>• транслирования опыта практических результатов своей профессиональной деятельности, в том числе экспериментальной и инновационной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• Достижения обучающимися </w:t>
      </w:r>
      <w:r w:rsidRPr="00CB2D1B">
        <w:rPr>
          <w:i/>
          <w:iCs/>
          <w:color w:val="111111"/>
          <w:sz w:val="28"/>
          <w:szCs w:val="28"/>
          <w:bdr w:val="none" w:sz="0" w:space="0" w:color="auto" w:frame="1"/>
        </w:rPr>
        <w:t>(воспитанниками)</w:t>
      </w:r>
      <w:r w:rsidRPr="00CB2D1B">
        <w:rPr>
          <w:color w:val="111111"/>
          <w:sz w:val="28"/>
          <w:szCs w:val="28"/>
        </w:rPr>
        <w:t> положительной динамики результатов освоения образовательных программ по итогам мониторингов, проводимых организацией;</w:t>
      </w:r>
    </w:p>
    <w:p w:rsidR="007862F2" w:rsidRPr="00CB2D1B" w:rsidRDefault="007862F2" w:rsidP="007862F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 xml:space="preserve">• Выявления и развития </w:t>
      </w:r>
      <w:proofErr w:type="gramStart"/>
      <w:r w:rsidRPr="00CB2D1B">
        <w:rPr>
          <w:color w:val="111111"/>
          <w:sz w:val="28"/>
          <w:szCs w:val="28"/>
        </w:rPr>
        <w:t>способностей</w:t>
      </w:r>
      <w:proofErr w:type="gramEnd"/>
      <w:r w:rsidRPr="00CB2D1B">
        <w:rPr>
          <w:color w:val="111111"/>
          <w:sz w:val="28"/>
          <w:szCs w:val="28"/>
        </w:rPr>
        <w:t xml:space="preserve"> обучающихся к интеллектуальной, творческой, физкультурно-спортивной деятельности, и активного их участия в олимпиадах, конкурсах, фестивалях, соревнованиях;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• Активного участия в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работе</w:t>
      </w:r>
      <w:r w:rsidRPr="00CB2D1B">
        <w:rPr>
          <w:color w:val="111111"/>
          <w:sz w:val="28"/>
          <w:szCs w:val="28"/>
        </w:rPr>
        <w:t> методических объединений, в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разработке</w:t>
      </w:r>
      <w:r w:rsidRPr="00CB2D1B">
        <w:rPr>
          <w:color w:val="111111"/>
          <w:sz w:val="28"/>
          <w:szCs w:val="28"/>
        </w:rPr>
        <w:t> програм</w:t>
      </w:r>
      <w:r w:rsidR="00CB2D1B">
        <w:rPr>
          <w:color w:val="111111"/>
          <w:sz w:val="28"/>
          <w:szCs w:val="28"/>
        </w:rPr>
        <w:t>м</w:t>
      </w:r>
      <w:r w:rsidRPr="00CB2D1B">
        <w:rPr>
          <w:color w:val="111111"/>
          <w:sz w:val="28"/>
          <w:szCs w:val="28"/>
        </w:rPr>
        <w:t>но-методического сопровождения образовательного процесса, профессиональных конкурсах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По результатам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аттестации аттестационная</w:t>
      </w:r>
      <w:r w:rsidRPr="00CB2D1B">
        <w:rPr>
          <w:color w:val="111111"/>
          <w:sz w:val="28"/>
          <w:szCs w:val="28"/>
        </w:rPr>
        <w:t> комиссия принимает одно из следующих </w:t>
      </w:r>
      <w:r w:rsidRPr="00CB2D1B">
        <w:rPr>
          <w:color w:val="111111"/>
          <w:sz w:val="28"/>
          <w:szCs w:val="28"/>
          <w:u w:val="single"/>
          <w:bdr w:val="none" w:sz="0" w:space="0" w:color="auto" w:frame="1"/>
        </w:rPr>
        <w:t>решений</w:t>
      </w:r>
      <w:r w:rsidRPr="00CB2D1B">
        <w:rPr>
          <w:color w:val="111111"/>
          <w:sz w:val="28"/>
          <w:szCs w:val="28"/>
        </w:rPr>
        <w:t>: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а) уровень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квалификации </w:t>
      </w:r>
      <w:r w:rsidRPr="00CB2D1B">
        <w:rPr>
          <w:i/>
          <w:iCs/>
          <w:color w:val="111111"/>
          <w:sz w:val="28"/>
          <w:szCs w:val="28"/>
          <w:bdr w:val="none" w:sz="0" w:space="0" w:color="auto" w:frame="1"/>
        </w:rPr>
        <w:t>(указывается должность)</w:t>
      </w:r>
      <w:r w:rsidRPr="00CB2D1B">
        <w:rPr>
          <w:color w:val="111111"/>
          <w:sz w:val="28"/>
          <w:szCs w:val="28"/>
        </w:rPr>
        <w:t> соответствует требованиям, предъявляемым к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высшей квалификационной категории</w:t>
      </w:r>
      <w:r w:rsidRPr="00CB2D1B">
        <w:rPr>
          <w:color w:val="111111"/>
          <w:sz w:val="28"/>
          <w:szCs w:val="28"/>
        </w:rPr>
        <w:t>;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б) уровень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квалификации </w:t>
      </w:r>
      <w:r w:rsidRPr="00CB2D1B">
        <w:rPr>
          <w:i/>
          <w:iCs/>
          <w:color w:val="111111"/>
          <w:sz w:val="28"/>
          <w:szCs w:val="28"/>
          <w:bdr w:val="none" w:sz="0" w:space="0" w:color="auto" w:frame="1"/>
        </w:rPr>
        <w:t>(указывается должность)</w:t>
      </w:r>
      <w:r w:rsidRPr="00CB2D1B">
        <w:rPr>
          <w:color w:val="111111"/>
          <w:sz w:val="28"/>
          <w:szCs w:val="28"/>
        </w:rPr>
        <w:t> не соответствует требованиям, предъявляемым к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высшей квалификационной категории</w:t>
      </w:r>
      <w:r w:rsidRPr="00CB2D1B">
        <w:rPr>
          <w:color w:val="111111"/>
          <w:sz w:val="28"/>
          <w:szCs w:val="28"/>
        </w:rPr>
        <w:t>.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При принятии решения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аттестационной</w:t>
      </w:r>
      <w:r w:rsidRPr="00CB2D1B">
        <w:rPr>
          <w:color w:val="111111"/>
          <w:sz w:val="28"/>
          <w:szCs w:val="28"/>
        </w:rPr>
        <w:t> комиссии о недостаточной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квалификации педагогического работника</w:t>
      </w:r>
      <w:r w:rsidRPr="00CB2D1B">
        <w:rPr>
          <w:color w:val="111111"/>
          <w:sz w:val="28"/>
          <w:szCs w:val="28"/>
        </w:rPr>
        <w:t>, имеющего первую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квалификационную категорию</w:t>
      </w:r>
      <w:r w:rsidRPr="00CB2D1B">
        <w:rPr>
          <w:color w:val="111111"/>
          <w:sz w:val="28"/>
          <w:szCs w:val="28"/>
        </w:rPr>
        <w:t>, заявленной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высшей квалификационной категории</w:t>
      </w:r>
      <w:r w:rsidRPr="00CB2D1B">
        <w:rPr>
          <w:color w:val="111111"/>
          <w:sz w:val="28"/>
          <w:szCs w:val="28"/>
        </w:rPr>
        <w:t> за ним сохраняется первая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квалификационная категория</w:t>
      </w:r>
      <w:r w:rsidRPr="00CB2D1B">
        <w:rPr>
          <w:color w:val="111111"/>
          <w:sz w:val="28"/>
          <w:szCs w:val="28"/>
        </w:rPr>
        <w:t> до завершения срока ее действия.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• Решение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аттестационной</w:t>
      </w:r>
      <w:r w:rsidRPr="00CB2D1B">
        <w:rPr>
          <w:color w:val="111111"/>
          <w:sz w:val="28"/>
          <w:szCs w:val="28"/>
        </w:rPr>
        <w:t> комиссии оформляется протоколом и вступает в силу со дня его вынесения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• Срок действия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квалификационной категории – 5 лет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•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Квалификационная категория</w:t>
      </w:r>
      <w:r w:rsidRPr="00CB2D1B">
        <w:rPr>
          <w:color w:val="111111"/>
          <w:sz w:val="28"/>
          <w:szCs w:val="28"/>
        </w:rPr>
        <w:t> сохраняется при переходе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педагогического работника</w:t>
      </w:r>
      <w:r w:rsidRPr="00CB2D1B">
        <w:rPr>
          <w:color w:val="111111"/>
          <w:sz w:val="28"/>
          <w:szCs w:val="28"/>
        </w:rPr>
        <w:t> в другое образовательное учреждение в любом субъекте РФ, в течение срока ее действия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B2D1B">
        <w:rPr>
          <w:color w:val="111111"/>
          <w:sz w:val="28"/>
          <w:szCs w:val="28"/>
        </w:rPr>
        <w:t>Принятие решения о соответствии заявленной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квалификационной категории</w:t>
      </w:r>
      <w:r w:rsidRPr="00CB2D1B">
        <w:rPr>
          <w:color w:val="111111"/>
          <w:sz w:val="28"/>
          <w:szCs w:val="28"/>
        </w:rPr>
        <w:t> для имеющих почетные звания, отраслевые знаки отличия, государственные награды и иные поощрения, полученные за достижения в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педагогической деятельности</w:t>
      </w:r>
      <w:r w:rsidRPr="00CB2D1B">
        <w:rPr>
          <w:color w:val="111111"/>
          <w:sz w:val="28"/>
          <w:szCs w:val="28"/>
        </w:rPr>
        <w:t>, может осуществляться по особой форме – презентации наградных документов </w:t>
      </w:r>
      <w:r w:rsidRPr="00CB2D1B">
        <w:rPr>
          <w:i/>
          <w:iCs/>
          <w:color w:val="111111"/>
          <w:sz w:val="28"/>
          <w:szCs w:val="28"/>
          <w:bdr w:val="none" w:sz="0" w:space="0" w:color="auto" w:frame="1"/>
        </w:rPr>
        <w:t>(Региональное отраслевое соглашение)</w:t>
      </w:r>
      <w:proofErr w:type="gramEnd"/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При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аттестации</w:t>
      </w:r>
      <w:r w:rsidRPr="00CB2D1B">
        <w:rPr>
          <w:color w:val="111111"/>
          <w:sz w:val="28"/>
          <w:szCs w:val="28"/>
        </w:rPr>
        <w:t> в форме презентации наградных документов учитываются следующие виды </w:t>
      </w:r>
      <w:r w:rsidRPr="00CB2D1B">
        <w:rPr>
          <w:color w:val="111111"/>
          <w:sz w:val="28"/>
          <w:szCs w:val="28"/>
          <w:u w:val="single"/>
          <w:bdr w:val="none" w:sz="0" w:space="0" w:color="auto" w:frame="1"/>
        </w:rPr>
        <w:t>наград</w:t>
      </w:r>
      <w:r w:rsidRPr="00CB2D1B">
        <w:rPr>
          <w:color w:val="111111"/>
          <w:sz w:val="28"/>
          <w:szCs w:val="28"/>
        </w:rPr>
        <w:t>:</w:t>
      </w:r>
    </w:p>
    <w:p w:rsidR="007862F2" w:rsidRPr="00CB2D1B" w:rsidRDefault="007862F2" w:rsidP="00CB2D1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• Государственные и ведомственные награды Российской Федерации;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При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аттестации</w:t>
      </w:r>
      <w:r w:rsidRPr="00CB2D1B">
        <w:rPr>
          <w:color w:val="111111"/>
          <w:sz w:val="28"/>
          <w:szCs w:val="28"/>
        </w:rPr>
        <w:t> в форме презентации наградных документов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аттестуемый педагог</w:t>
      </w:r>
      <w:r w:rsidR="00CB2D1B">
        <w:rPr>
          <w:color w:val="111111"/>
          <w:sz w:val="28"/>
          <w:szCs w:val="28"/>
        </w:rPr>
        <w:t> представляет в</w:t>
      </w:r>
      <w:bookmarkStart w:id="0" w:name="_GoBack"/>
      <w:bookmarkEnd w:id="0"/>
      <w:r w:rsidRPr="00CB2D1B">
        <w:rPr>
          <w:color w:val="111111"/>
          <w:sz w:val="28"/>
          <w:szCs w:val="28"/>
        </w:rPr>
        <w:t>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аттестационную</w:t>
      </w:r>
      <w:r w:rsidRPr="00CB2D1B">
        <w:rPr>
          <w:color w:val="111111"/>
          <w:sz w:val="28"/>
          <w:szCs w:val="28"/>
        </w:rPr>
        <w:t> комиссию следующие </w:t>
      </w:r>
      <w:r w:rsidRPr="00CB2D1B">
        <w:rPr>
          <w:color w:val="111111"/>
          <w:sz w:val="28"/>
          <w:szCs w:val="28"/>
          <w:u w:val="single"/>
          <w:bdr w:val="none" w:sz="0" w:space="0" w:color="auto" w:frame="1"/>
        </w:rPr>
        <w:t>документы</w:t>
      </w:r>
      <w:r w:rsidRPr="00CB2D1B">
        <w:rPr>
          <w:color w:val="111111"/>
          <w:sz w:val="28"/>
          <w:szCs w:val="28"/>
        </w:rPr>
        <w:t>:</w:t>
      </w:r>
    </w:p>
    <w:p w:rsidR="007862F2" w:rsidRPr="00CB2D1B" w:rsidRDefault="007862F2" w:rsidP="00CB2D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• заявление;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• представление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работодателя</w:t>
      </w:r>
      <w:r w:rsidRPr="00CB2D1B">
        <w:rPr>
          <w:color w:val="111111"/>
          <w:sz w:val="28"/>
          <w:szCs w:val="28"/>
        </w:rPr>
        <w:t> с описанием результатов профессиональной деятельности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аттестуемого педагога за период</w:t>
      </w:r>
      <w:r w:rsidRPr="00CB2D1B">
        <w:rPr>
          <w:color w:val="111111"/>
          <w:sz w:val="28"/>
          <w:szCs w:val="28"/>
        </w:rPr>
        <w:t>, предшествующий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аттестации</w:t>
      </w:r>
      <w:r w:rsidRPr="00CB2D1B">
        <w:rPr>
          <w:color w:val="111111"/>
          <w:sz w:val="28"/>
          <w:szCs w:val="28"/>
        </w:rPr>
        <w:t>;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lastRenderedPageBreak/>
        <w:t>• копию документа о награждении государственной и </w:t>
      </w:r>
      <w:r w:rsidRPr="00CB2D1B">
        <w:rPr>
          <w:i/>
          <w:iCs/>
          <w:color w:val="111111"/>
          <w:sz w:val="28"/>
          <w:szCs w:val="28"/>
          <w:bdr w:val="none" w:sz="0" w:space="0" w:color="auto" w:frame="1"/>
        </w:rPr>
        <w:t>(или)</w:t>
      </w:r>
      <w:r w:rsidRPr="00CB2D1B">
        <w:rPr>
          <w:color w:val="111111"/>
          <w:sz w:val="28"/>
          <w:szCs w:val="28"/>
        </w:rPr>
        <w:t> ведомственной наградой, о присвоении ученой степени, о победе в конкурсном отборе;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• копию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аттестационного листа о присвоении </w:t>
      </w:r>
      <w:r w:rsidRPr="00CB2D1B">
        <w:rPr>
          <w:i/>
          <w:iCs/>
          <w:color w:val="111111"/>
          <w:sz w:val="28"/>
          <w:szCs w:val="28"/>
          <w:bdr w:val="none" w:sz="0" w:space="0" w:color="auto" w:frame="1"/>
        </w:rPr>
        <w:t>(установлении)</w:t>
      </w:r>
      <w:r w:rsidRPr="00CB2D1B">
        <w:rPr>
          <w:color w:val="111111"/>
          <w:sz w:val="28"/>
          <w:szCs w:val="28"/>
        </w:rPr>
        <w:t>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квалификационной категории</w:t>
      </w:r>
      <w:r w:rsidRPr="00CB2D1B">
        <w:rPr>
          <w:color w:val="111111"/>
          <w:sz w:val="28"/>
          <w:szCs w:val="28"/>
        </w:rPr>
        <w:t>.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color w:val="111111"/>
          <w:sz w:val="28"/>
          <w:szCs w:val="28"/>
        </w:rPr>
        <w:t>Данная процедура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аттестации может быть избрана педагогом при условии</w:t>
      </w:r>
      <w:r w:rsidRPr="00CB2D1B">
        <w:rPr>
          <w:color w:val="111111"/>
          <w:sz w:val="28"/>
          <w:szCs w:val="28"/>
        </w:rPr>
        <w:t>, если государственная и </w:t>
      </w:r>
      <w:r w:rsidRPr="00CB2D1B">
        <w:rPr>
          <w:i/>
          <w:iCs/>
          <w:color w:val="111111"/>
          <w:sz w:val="28"/>
          <w:szCs w:val="28"/>
          <w:bdr w:val="none" w:sz="0" w:space="0" w:color="auto" w:frame="1"/>
        </w:rPr>
        <w:t>(или)</w:t>
      </w:r>
      <w:r w:rsidRPr="00CB2D1B">
        <w:rPr>
          <w:color w:val="111111"/>
          <w:sz w:val="28"/>
          <w:szCs w:val="28"/>
        </w:rPr>
        <w:t> ведомственная награда, учёная степень, диплом </w:t>
      </w:r>
      <w:r w:rsidRPr="00CB2D1B">
        <w:rPr>
          <w:i/>
          <w:iCs/>
          <w:color w:val="111111"/>
          <w:sz w:val="28"/>
          <w:szCs w:val="28"/>
          <w:bdr w:val="none" w:sz="0" w:space="0" w:color="auto" w:frame="1"/>
        </w:rPr>
        <w:t>(грамота и т. п.)</w:t>
      </w:r>
      <w:r w:rsidRPr="00CB2D1B">
        <w:rPr>
          <w:color w:val="111111"/>
          <w:sz w:val="28"/>
          <w:szCs w:val="28"/>
        </w:rPr>
        <w:t> за победу в конкурсном отборе получены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аттестуемым</w:t>
      </w:r>
      <w:r w:rsidRPr="00CB2D1B">
        <w:rPr>
          <w:color w:val="111111"/>
          <w:sz w:val="28"/>
          <w:szCs w:val="28"/>
        </w:rPr>
        <w:t> не ранее чем за 5 лет до истечения срока действия имеющейся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квалификационной категории</w:t>
      </w:r>
      <w:r w:rsidRPr="00CB2D1B">
        <w:rPr>
          <w:color w:val="111111"/>
          <w:sz w:val="28"/>
          <w:szCs w:val="28"/>
        </w:rPr>
        <w:t>.</w:t>
      </w:r>
    </w:p>
    <w:p w:rsidR="007862F2" w:rsidRPr="00CB2D1B" w:rsidRDefault="007862F2" w:rsidP="007862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Педагогические работники</w:t>
      </w:r>
      <w:r w:rsidRPr="00CB2D1B">
        <w:rPr>
          <w:color w:val="111111"/>
          <w:sz w:val="28"/>
          <w:szCs w:val="28"/>
        </w:rPr>
        <w:t>, которым при проведении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аттестации</w:t>
      </w:r>
      <w:r w:rsidRPr="00CB2D1B">
        <w:rPr>
          <w:color w:val="111111"/>
          <w:sz w:val="28"/>
          <w:szCs w:val="28"/>
        </w:rPr>
        <w:t> отказано в установлении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квалификационной категории могут обратиться в аттестационную</w:t>
      </w:r>
      <w:r w:rsidRPr="00CB2D1B">
        <w:rPr>
          <w:color w:val="111111"/>
          <w:sz w:val="28"/>
          <w:szCs w:val="28"/>
        </w:rPr>
        <w:t> комиссию с заявлением о проведении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аттестации на ту же квалификационную категорию</w:t>
      </w:r>
      <w:r w:rsidRPr="00CB2D1B">
        <w:rPr>
          <w:color w:val="111111"/>
          <w:sz w:val="28"/>
          <w:szCs w:val="28"/>
        </w:rPr>
        <w:t> не ранее чем через год со дня принятия </w:t>
      </w:r>
      <w:r w:rsidRPr="00CB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аттестационной</w:t>
      </w:r>
      <w:r w:rsidRPr="00CB2D1B">
        <w:rPr>
          <w:color w:val="111111"/>
          <w:sz w:val="28"/>
          <w:szCs w:val="28"/>
        </w:rPr>
        <w:t> комиссией соответствующего решения.</w:t>
      </w:r>
    </w:p>
    <w:p w:rsidR="00E30DDA" w:rsidRPr="00CB2D1B" w:rsidRDefault="00E30DDA">
      <w:pPr>
        <w:rPr>
          <w:rFonts w:ascii="Times New Roman" w:hAnsi="Times New Roman" w:cs="Times New Roman"/>
          <w:sz w:val="28"/>
          <w:szCs w:val="28"/>
        </w:rPr>
      </w:pPr>
    </w:p>
    <w:sectPr w:rsidR="00E30DDA" w:rsidRPr="00CB2D1B" w:rsidSect="00CB2D1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F2"/>
    <w:rsid w:val="007862F2"/>
    <w:rsid w:val="00CB2D1B"/>
    <w:rsid w:val="00E3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62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6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2019-11-12T07:32:00Z</dcterms:created>
  <dcterms:modified xsi:type="dcterms:W3CDTF">2019-11-12T07:52:00Z</dcterms:modified>
</cp:coreProperties>
</file>